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+*xfs*pvs*lsu*cvA*xBj*uCi*voE*Dis*ohs*vvE*pBk*-</w:t>
            </w:r>
            <w:r>
              <w:rPr>
                <w:rFonts w:ascii="PDF417x" w:hAnsi="PDF417x"/>
                <w:sz w:val="24"/>
                <w:szCs w:val="24"/>
              </w:rPr>
              <w:br/>
              <w:t>+*yqw*wqa*gdz*xkt*xaD*mDo*yCn*ubD*wEl*jus*zew*-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+*eDs*lyd*lyd*lyd*lyd*gFs*Dxo*ufy*qEy*zax*zfE*-</w:t>
            </w:r>
            <w:r>
              <w:rPr>
                <w:rFonts w:ascii="PDF417x" w:hAnsi="PDF417x"/>
                <w:sz w:val="24"/>
                <w:szCs w:val="24"/>
              </w:rPr>
              <w:br/>
              <w:t>+*ftw*Aok*vcs*agE*Dak*wlj*Bra*qEC*oCg*Ang*onA*-</w:t>
            </w:r>
            <w:r>
              <w:rPr>
                <w:rFonts w:ascii="PDF417x" w:hAnsi="PDF417x"/>
                <w:sz w:val="24"/>
                <w:szCs w:val="24"/>
              </w:rPr>
              <w:br/>
              <w:t>+*ftA*ruy*oyg*xBn*owC*klt*jgz*hDy*xtt*xvl*uws*-</w:t>
            </w:r>
            <w:r>
              <w:rPr>
                <w:rFonts w:ascii="PDF417x" w:hAnsi="PDF417x"/>
                <w:sz w:val="24"/>
                <w:szCs w:val="24"/>
              </w:rPr>
              <w:br/>
              <w:t>+*xjq*nmb*Cty*BCy*atw*iED*jAm*Bsq*Bua*ubt*uzq*-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722404" w:rsidRDefault="003F65C1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>REPUBLIKA HRVATSKA</w:t>
      </w:r>
    </w:p>
    <w:p w14:paraId="5D63EA5D" w14:textId="0D95B4FA" w:rsidR="00922DDC" w:rsidRPr="00722404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722404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>GRAD GAREŠNICA</w:t>
      </w:r>
    </w:p>
    <w:p w14:paraId="19293C15" w14:textId="0EBDCFFF" w:rsidR="000A6040" w:rsidRPr="00722404" w:rsidRDefault="000A6040" w:rsidP="000B723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 xml:space="preserve">UPRAVNI ODJEL ZA </w:t>
      </w:r>
      <w:r w:rsidR="000B7230" w:rsidRPr="00722404">
        <w:rPr>
          <w:rFonts w:eastAsia="Times New Roman" w:cstheme="minorHAnsi"/>
          <w:noProof w:val="0"/>
          <w:color w:val="000000"/>
          <w:lang w:eastAsia="hr-HR"/>
        </w:rPr>
        <w:t>GOSPODARSTVO</w:t>
      </w:r>
    </w:p>
    <w:p w14:paraId="22E11BD7" w14:textId="7D65E14B" w:rsidR="000B7230" w:rsidRPr="00722404" w:rsidRDefault="000B7230" w:rsidP="000B723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>I KOMUNALNI SUSTAV</w:t>
      </w:r>
    </w:p>
    <w:p w14:paraId="3379EE20" w14:textId="57A5E455" w:rsidR="00B92D0F" w:rsidRPr="00722404" w:rsidRDefault="00B92D0F" w:rsidP="00B92D0F">
      <w:p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ab/>
      </w:r>
      <w:r w:rsidRPr="00722404">
        <w:rPr>
          <w:rFonts w:eastAsia="Times New Roman" w:cstheme="minorHAnsi"/>
          <w:noProof w:val="0"/>
          <w:color w:val="000000"/>
          <w:lang w:eastAsia="hr-HR"/>
        </w:rPr>
        <w:tab/>
      </w:r>
      <w:r w:rsidRPr="00722404">
        <w:rPr>
          <w:rFonts w:eastAsia="Times New Roman" w:cstheme="minorHAnsi"/>
          <w:noProof w:val="0"/>
          <w:color w:val="000000"/>
          <w:lang w:eastAsia="hr-HR"/>
        </w:rPr>
        <w:tab/>
      </w:r>
    </w:p>
    <w:p w14:paraId="67B11731" w14:textId="77C2F2BF" w:rsidR="00B92D0F" w:rsidRPr="00722404" w:rsidRDefault="00C9578C" w:rsidP="00B92D0F">
      <w:pPr>
        <w:rPr>
          <w:rFonts w:cstheme="minorHAnsi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722404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722404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722404">
        <w:rPr>
          <w:rFonts w:eastAsia="Times New Roman" w:cstheme="minorHAnsi"/>
          <w:noProof w:val="0"/>
          <w:color w:val="000000"/>
          <w:lang w:eastAsia="hr-HR"/>
        </w:rPr>
        <w:t>320-04/24-01/1</w:t>
      </w:r>
      <w:r w:rsidR="008C5FE5" w:rsidRPr="00722404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722404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722404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722404">
        <w:rPr>
          <w:rFonts w:eastAsia="Times New Roman" w:cstheme="minorHAnsi"/>
          <w:noProof w:val="0"/>
          <w:color w:val="000000"/>
          <w:lang w:eastAsia="hr-HR"/>
        </w:rPr>
        <w:t>2103-4-02-24-1</w:t>
      </w:r>
    </w:p>
    <w:p w14:paraId="4445648A" w14:textId="63A64F94" w:rsidR="00B92D0F" w:rsidRPr="00722404" w:rsidRDefault="00722404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Garešnica</w:t>
      </w:r>
      <w:r w:rsidR="00C9578C" w:rsidRPr="00722404">
        <w:rPr>
          <w:rFonts w:eastAsia="Times New Roman" w:cstheme="minorHAnsi"/>
          <w:noProof w:val="0"/>
          <w:lang w:eastAsia="hr-HR"/>
        </w:rPr>
        <w:t xml:space="preserve">, </w:t>
      </w:r>
      <w:r w:rsidR="00B92D0F" w:rsidRPr="00722404">
        <w:rPr>
          <w:rFonts w:eastAsia="Times New Roman" w:cstheme="minorHAnsi"/>
          <w:noProof w:val="0"/>
          <w:color w:val="000000"/>
          <w:lang w:eastAsia="hr-HR"/>
        </w:rPr>
        <w:t>16.04.2024.</w:t>
      </w:r>
    </w:p>
    <w:p w14:paraId="307FA3DF" w14:textId="77777777" w:rsidR="00722404" w:rsidRDefault="00722404" w:rsidP="00722404">
      <w:pPr>
        <w:jc w:val="both"/>
        <w:rPr>
          <w:rFonts w:eastAsia="Times New Roman" w:cstheme="minorHAnsi"/>
          <w:noProof w:val="0"/>
        </w:rPr>
      </w:pPr>
      <w:bookmarkStart w:id="1" w:name="_Hlk64970154"/>
      <w:bookmarkStart w:id="2" w:name="_Hlk64971134"/>
    </w:p>
    <w:p w14:paraId="007C45BA" w14:textId="3210259C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Na temelju odredbe članka 8. Programa mjera za razvoj poljoprivrede na području Grada Garešnice za razdoblje 2023. - 2027. (Službeni glasnik Grada Garešnica, broj 8/2023) i odredbe članka 53. Statuta Grada Garešnice (Službeni glasnik Grada Garešnice, broj 2/21) gradonačelnik Grada Garešnice objavljuje</w:t>
      </w:r>
    </w:p>
    <w:p w14:paraId="3A8B8FE4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</w:p>
    <w:bookmarkEnd w:id="1"/>
    <w:bookmarkEnd w:id="2"/>
    <w:p w14:paraId="171BF4D3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>JAVNI POZIV</w:t>
      </w:r>
    </w:p>
    <w:p w14:paraId="268BFD2C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>ZA DODJELU POTPORE MALE VRIJEDNOSTI ZA UMJETNO OSJEMENJIVANJE</w:t>
      </w:r>
    </w:p>
    <w:p w14:paraId="637C5580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>STOKE U 2024. GODINI sukladno</w:t>
      </w:r>
    </w:p>
    <w:p w14:paraId="33E90B82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>„Programu mjera za razvoj poljoprivrede na području Grada Garešnica za razdoblje 2023. - 2027.“</w:t>
      </w:r>
    </w:p>
    <w:p w14:paraId="0E6B454F" w14:textId="3CACCA56" w:rsid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</w:p>
    <w:p w14:paraId="4BDB2B12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</w:p>
    <w:p w14:paraId="444E9B53" w14:textId="77777777" w:rsidR="00722404" w:rsidRPr="00722404" w:rsidRDefault="00722404" w:rsidP="00722404">
      <w:pPr>
        <w:numPr>
          <w:ilvl w:val="0"/>
          <w:numId w:val="2"/>
        </w:num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UVODNE ODREDBE</w:t>
      </w:r>
    </w:p>
    <w:p w14:paraId="16A99EC4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043C6FFE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 xml:space="preserve">Ovim Javnim  pozivom utvrđuju se rokovi i postupak podnošenja zahtjeva za dodjelu potpora </w:t>
      </w:r>
      <w:r w:rsidRPr="00722404">
        <w:rPr>
          <w:rFonts w:eastAsia="Times New Roman" w:cstheme="minorHAnsi"/>
          <w:noProof w:val="0"/>
        </w:rPr>
        <w:t xml:space="preserve">male vrijednosti </w:t>
      </w:r>
      <w:r w:rsidRPr="00722404">
        <w:rPr>
          <w:rFonts w:eastAsia="Times New Roman" w:cstheme="minorHAnsi"/>
          <w:bCs/>
          <w:noProof w:val="0"/>
        </w:rPr>
        <w:t xml:space="preserve">u poljoprivredi - </w:t>
      </w:r>
      <w:r w:rsidRPr="00722404">
        <w:rPr>
          <w:rFonts w:eastAsia="Times New Roman" w:cstheme="minorHAnsi"/>
          <w:noProof w:val="0"/>
        </w:rPr>
        <w:t>za umjetno osjemenjivanje stoke - goveda</w:t>
      </w:r>
      <w:r w:rsidRPr="00722404">
        <w:rPr>
          <w:rFonts w:eastAsia="Times New Roman" w:cstheme="minorHAnsi"/>
          <w:bCs/>
          <w:noProof w:val="0"/>
        </w:rPr>
        <w:t xml:space="preserve"> na području Grada Garešnice u 2024. godini s pripadajućom dokumentacijom.</w:t>
      </w:r>
    </w:p>
    <w:p w14:paraId="1DA10BE3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4651C82D" w14:textId="77777777" w:rsidR="00722404" w:rsidRPr="00722404" w:rsidRDefault="00722404" w:rsidP="00722404">
      <w:pPr>
        <w:numPr>
          <w:ilvl w:val="0"/>
          <w:numId w:val="2"/>
        </w:num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NAMJENA POTPORA</w:t>
      </w:r>
    </w:p>
    <w:p w14:paraId="4A792F7A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</w:p>
    <w:p w14:paraId="261F3FF3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Grad Garešnica će dodijeliti potporu za osjemenjivanje plotkinja upisanih u Jedinstveni registar domaćih životinja te izvršeno od strane veterinarske stanice u iznosu od 15,00 eura po grlu stoke.</w:t>
      </w:r>
    </w:p>
    <w:p w14:paraId="17E524F2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</w:p>
    <w:p w14:paraId="4CC71F52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PDV nije prihvatljiv trošak.</w:t>
      </w:r>
    </w:p>
    <w:p w14:paraId="0E096A9A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</w:p>
    <w:p w14:paraId="1A4B594F" w14:textId="77777777" w:rsidR="00722404" w:rsidRPr="00722404" w:rsidRDefault="00722404" w:rsidP="00722404">
      <w:pPr>
        <w:jc w:val="both"/>
        <w:rPr>
          <w:rFonts w:eastAsia="Times New Roman" w:cstheme="minorHAnsi"/>
          <w:b/>
          <w:bCs/>
          <w:noProof w:val="0"/>
        </w:rPr>
      </w:pPr>
      <w:r w:rsidRPr="00722404">
        <w:rPr>
          <w:rFonts w:eastAsia="Times New Roman" w:cstheme="minorHAnsi"/>
          <w:noProof w:val="0"/>
        </w:rPr>
        <w:t xml:space="preserve">Sredstva Potpore dodjeljuju se za troškove nastale od </w:t>
      </w:r>
      <w:r w:rsidRPr="00722404">
        <w:rPr>
          <w:rFonts w:eastAsia="Times New Roman" w:cstheme="minorHAnsi"/>
          <w:b/>
          <w:bCs/>
          <w:noProof w:val="0"/>
        </w:rPr>
        <w:t>1. siječnja 2024</w:t>
      </w:r>
      <w:r w:rsidRPr="00722404">
        <w:rPr>
          <w:rFonts w:eastAsia="Times New Roman" w:cstheme="minorHAnsi"/>
          <w:noProof w:val="0"/>
        </w:rPr>
        <w:t xml:space="preserve">. </w:t>
      </w:r>
      <w:bookmarkStart w:id="3" w:name="_Hlk65066534"/>
      <w:r w:rsidRPr="00722404">
        <w:rPr>
          <w:rFonts w:eastAsia="Times New Roman" w:cstheme="minorHAnsi"/>
          <w:b/>
          <w:bCs/>
          <w:noProof w:val="0"/>
        </w:rPr>
        <w:t>godine.</w:t>
      </w:r>
    </w:p>
    <w:bookmarkEnd w:id="3"/>
    <w:p w14:paraId="57ADEA7D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</w:p>
    <w:p w14:paraId="46099F7E" w14:textId="77777777" w:rsidR="00722404" w:rsidRPr="00722404" w:rsidRDefault="00722404" w:rsidP="00722404">
      <w:pPr>
        <w:numPr>
          <w:ilvl w:val="0"/>
          <w:numId w:val="1"/>
        </w:numPr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KORISNICI POTPORE</w:t>
      </w:r>
    </w:p>
    <w:p w14:paraId="7A3875B1" w14:textId="77777777" w:rsidR="00722404" w:rsidRPr="00722404" w:rsidRDefault="00722404" w:rsidP="00722404">
      <w:pPr>
        <w:ind w:left="720"/>
        <w:jc w:val="both"/>
        <w:rPr>
          <w:rFonts w:eastAsia="Times New Roman" w:cstheme="minorHAnsi"/>
          <w:noProof w:val="0"/>
        </w:rPr>
      </w:pPr>
    </w:p>
    <w:p w14:paraId="63080E18" w14:textId="77777777" w:rsidR="00722404" w:rsidRPr="00722404" w:rsidRDefault="00722404" w:rsidP="00722404">
      <w:pPr>
        <w:jc w:val="both"/>
        <w:rPr>
          <w:rFonts w:eastAsia="Times New Roman" w:cstheme="minorHAnsi"/>
          <w:lang w:eastAsia="hr-HR"/>
        </w:rPr>
      </w:pPr>
      <w:r w:rsidRPr="00722404">
        <w:rPr>
          <w:rFonts w:eastAsia="Times New Roman" w:cstheme="minorHAnsi"/>
          <w:lang w:eastAsia="hr-HR"/>
        </w:rPr>
        <w:t xml:space="preserve">Korisnici potpora su poljoprivredna gospodarstva upisana u Upisnik poljoprivrednih gospodarstava, imaju sjedište odnosno prebivalište na području grada Garešnice, nemaju  nepodmirenih obveza prema Gradu Garešnici, a ispunjavaju i druge uvjete i kriterije iz Pravilnika. </w:t>
      </w:r>
    </w:p>
    <w:p w14:paraId="4711A63B" w14:textId="12356D32" w:rsidR="00722404" w:rsidRDefault="00722404" w:rsidP="00722404">
      <w:p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Na ovaj Javni poziv ne mogu se javiti podnositelji u stečaju i postupku likvidacije (zatvaranja).</w:t>
      </w:r>
    </w:p>
    <w:p w14:paraId="26AAC240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</w:p>
    <w:p w14:paraId="0B22F469" w14:textId="77777777" w:rsidR="00722404" w:rsidRPr="00722404" w:rsidRDefault="00722404" w:rsidP="00722404">
      <w:pPr>
        <w:numPr>
          <w:ilvl w:val="0"/>
          <w:numId w:val="1"/>
        </w:num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KRITERIJI ZA DODJELU POTPORE I POTREBNA DOKUMENTACIJA</w:t>
      </w:r>
    </w:p>
    <w:p w14:paraId="570724DA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</w:rPr>
      </w:pPr>
    </w:p>
    <w:p w14:paraId="481DAEB0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Za dodjelu Potpore potrebna je sljedeća dokumentacija:</w:t>
      </w:r>
    </w:p>
    <w:p w14:paraId="35C37A91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bookmarkStart w:id="4" w:name="_Hlk160521992"/>
      <w:r w:rsidRPr="00722404">
        <w:rPr>
          <w:rFonts w:eastAsia="Times New Roman" w:cstheme="minorHAnsi"/>
          <w:noProof w:val="0"/>
          <w:lang w:eastAsia="hr-HR"/>
        </w:rPr>
        <w:t>popunjen prijavni obrazac P-1</w:t>
      </w:r>
    </w:p>
    <w:p w14:paraId="2741E458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presliku osobne iskaznice (za fizičke osobe)</w:t>
      </w:r>
    </w:p>
    <w:p w14:paraId="25E1CB61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 xml:space="preserve">preslika rješenja o upisu u Upisnik poljoprivrednih gospodarstava </w:t>
      </w:r>
    </w:p>
    <w:p w14:paraId="6243FFAF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preslika rješenja o upisu u Sudski registar ili Obrtni registar</w:t>
      </w:r>
    </w:p>
    <w:p w14:paraId="65B4C64C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lastRenderedPageBreak/>
        <w:t>preslika iban žiro – računa</w:t>
      </w:r>
    </w:p>
    <w:p w14:paraId="632836C3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Potvrdu o nepostojanju duga prema Gradu Garešnici – izdanu nakon objave Javnog poziva</w:t>
      </w:r>
    </w:p>
    <w:p w14:paraId="18C9B8EC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Potvrdu Porezne uprave o nepostojanju duga prema državnom proračunu - izdanu nakon objave javnog poziva</w:t>
      </w:r>
    </w:p>
    <w:p w14:paraId="0DC806A9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Izjava o korištenim potporama male vrijednosti P-2</w:t>
      </w:r>
    </w:p>
    <w:p w14:paraId="4DB43B77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Izjava o nepostojanju dvostrukog financ</w:t>
      </w:r>
      <w:bookmarkStart w:id="5" w:name="_GoBack"/>
      <w:bookmarkEnd w:id="5"/>
      <w:r w:rsidRPr="00722404">
        <w:rPr>
          <w:rFonts w:eastAsia="Times New Roman" w:cstheme="minorHAnsi"/>
          <w:noProof w:val="0"/>
          <w:lang w:eastAsia="hr-HR"/>
        </w:rPr>
        <w:t>iranja P-3</w:t>
      </w:r>
    </w:p>
    <w:p w14:paraId="165A154E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 xml:space="preserve">preslika računa </w:t>
      </w:r>
      <w:r w:rsidRPr="00722404">
        <w:rPr>
          <w:rFonts w:eastAsia="Times New Roman" w:cstheme="minorHAnsi"/>
          <w:noProof w:val="0"/>
          <w:u w:val="single"/>
          <w:lang w:eastAsia="hr-HR"/>
        </w:rPr>
        <w:t>izdanog na ime prijavitelja</w:t>
      </w:r>
    </w:p>
    <w:p w14:paraId="18F01958" w14:textId="77777777" w:rsidR="00722404" w:rsidRPr="00722404" w:rsidRDefault="00722404" w:rsidP="00722404">
      <w:pPr>
        <w:numPr>
          <w:ilvl w:val="0"/>
          <w:numId w:val="3"/>
        </w:numPr>
        <w:contextualSpacing/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izvod sa žiro računa, odnosno dokaz o izvršenom plaćanju računa.</w:t>
      </w:r>
    </w:p>
    <w:bookmarkEnd w:id="4"/>
    <w:p w14:paraId="4C633A3A" w14:textId="7FEAD5BB" w:rsid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</w:p>
    <w:p w14:paraId="6F1667E2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</w:p>
    <w:p w14:paraId="15BDAB39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Zahtjevi za dodjelu potpore podnose se na sljedećim obrascima koji su sastavni dio ovog Javnog poziva.</w:t>
      </w:r>
    </w:p>
    <w:p w14:paraId="285E6F9E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</w:p>
    <w:p w14:paraId="49ECC5EE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Obrazac P-1: Zahtjev za potporu u svrhu osjemenjivanja goveda</w:t>
      </w:r>
    </w:p>
    <w:p w14:paraId="1B722AE2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Obrazac P-2: Izjava o korištenim potporama male vrijednosti</w:t>
      </w:r>
    </w:p>
    <w:p w14:paraId="05E3D767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Obrazac P-3: Izjava o nepostojanju dvostrukog financiranja.</w:t>
      </w:r>
    </w:p>
    <w:p w14:paraId="10CB3FD8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</w:p>
    <w:p w14:paraId="605D0880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  <w:r w:rsidRPr="00722404">
        <w:rPr>
          <w:rFonts w:eastAsia="Times New Roman" w:cstheme="minorHAnsi"/>
          <w:noProof w:val="0"/>
          <w:lang w:eastAsia="hr-HR"/>
        </w:rPr>
        <w:t>Obrazac zahtjeva za pojedinu mjeru potpore nalazi se na službenoj internetskoj stranici Grada Garešnice (www.garesnica.hr) ili se može osobno podignuti u Upravnom odjelu za gospodarstvo i komunalni sustav Grada Garešnica.</w:t>
      </w:r>
    </w:p>
    <w:p w14:paraId="6C1BF7D4" w14:textId="77777777" w:rsidR="00722404" w:rsidRPr="00722404" w:rsidRDefault="00722404" w:rsidP="00722404">
      <w:pPr>
        <w:jc w:val="both"/>
        <w:rPr>
          <w:rFonts w:eastAsia="Times New Roman" w:cstheme="minorHAnsi"/>
          <w:noProof w:val="0"/>
          <w:lang w:eastAsia="hr-HR"/>
        </w:rPr>
      </w:pPr>
    </w:p>
    <w:p w14:paraId="07FF7E59" w14:textId="77777777" w:rsidR="00722404" w:rsidRPr="00722404" w:rsidRDefault="00722404" w:rsidP="00722404">
      <w:pPr>
        <w:numPr>
          <w:ilvl w:val="0"/>
          <w:numId w:val="1"/>
        </w:num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POSTUPAK PRIJAVE</w:t>
      </w:r>
    </w:p>
    <w:p w14:paraId="6F9ED965" w14:textId="77777777" w:rsidR="00722404" w:rsidRPr="00722404" w:rsidRDefault="00722404" w:rsidP="00722404">
      <w:pPr>
        <w:ind w:left="360"/>
        <w:jc w:val="both"/>
        <w:rPr>
          <w:rFonts w:eastAsia="Times New Roman" w:cstheme="minorHAnsi"/>
          <w:noProof w:val="0"/>
        </w:rPr>
      </w:pPr>
    </w:p>
    <w:p w14:paraId="3C06F951" w14:textId="33B35BA8" w:rsidR="00722404" w:rsidRPr="00722404" w:rsidRDefault="00722404" w:rsidP="00722404">
      <w:pPr>
        <w:jc w:val="both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noProof w:val="0"/>
        </w:rPr>
        <w:t xml:space="preserve">Popunjeni prijavni obrasci za dodjelu Potpora, uz pripadajuću dokumentaciju podnose </w:t>
      </w:r>
      <w:r>
        <w:rPr>
          <w:rFonts w:eastAsia="Times New Roman" w:cstheme="minorHAnsi"/>
          <w:noProof w:val="0"/>
        </w:rPr>
        <w:t xml:space="preserve">se </w:t>
      </w:r>
      <w:r w:rsidRPr="00722404">
        <w:rPr>
          <w:rFonts w:eastAsia="Times New Roman" w:cstheme="minorHAnsi"/>
          <w:noProof w:val="0"/>
        </w:rPr>
        <w:t>neposredno</w:t>
      </w:r>
      <w:r>
        <w:rPr>
          <w:rFonts w:eastAsia="Times New Roman" w:cstheme="minorHAnsi"/>
          <w:noProof w:val="0"/>
        </w:rPr>
        <w:t>m</w:t>
      </w:r>
      <w:r w:rsidRPr="00722404">
        <w:rPr>
          <w:rFonts w:eastAsia="Times New Roman" w:cstheme="minorHAnsi"/>
          <w:noProof w:val="0"/>
        </w:rPr>
        <w:t xml:space="preserve"> predajom ili slanjem preporučenom pošiljkom na adresu:</w:t>
      </w:r>
    </w:p>
    <w:p w14:paraId="72977B8E" w14:textId="57A44EA6" w:rsidR="00722404" w:rsidRPr="00722404" w:rsidRDefault="00722404" w:rsidP="00722404">
      <w:pPr>
        <w:jc w:val="both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12FC3ED" wp14:editId="522E5CA0">
                <wp:simplePos x="0" y="0"/>
                <wp:positionH relativeFrom="column">
                  <wp:posOffset>14605</wp:posOffset>
                </wp:positionH>
                <wp:positionV relativeFrom="paragraph">
                  <wp:posOffset>72390</wp:posOffset>
                </wp:positionV>
                <wp:extent cx="5743575" cy="1057275"/>
                <wp:effectExtent l="0" t="0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ECAC8" id="Rectangle 3" o:spid="_x0000_s1026" style="position:absolute;margin-left:1.15pt;margin-top:5.7pt;width:452.25pt;height:83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oaIAIAAD0EAAAOAAAAZHJzL2Uyb0RvYy54bWysU9uO0zAQfUfiHyy/0yRtQ3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"/>
            </w:pict>
          </mc:Fallback>
        </mc:AlternateContent>
      </w:r>
    </w:p>
    <w:p w14:paraId="386BDC57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>Grad Garešnica</w:t>
      </w:r>
    </w:p>
    <w:p w14:paraId="1CF0C2DC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>Vladimira Nazora 20A</w:t>
      </w:r>
    </w:p>
    <w:p w14:paraId="5B702FD0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>43280 Garešnica</w:t>
      </w:r>
    </w:p>
    <w:p w14:paraId="79E719BF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</w:p>
    <w:p w14:paraId="31D3B6C3" w14:textId="77777777" w:rsidR="00722404" w:rsidRPr="00722404" w:rsidRDefault="00722404" w:rsidP="00722404">
      <w:pPr>
        <w:jc w:val="center"/>
        <w:rPr>
          <w:rFonts w:eastAsia="Times New Roman" w:cstheme="minorHAnsi"/>
          <w:b/>
          <w:noProof w:val="0"/>
        </w:rPr>
      </w:pPr>
      <w:r w:rsidRPr="00722404">
        <w:rPr>
          <w:rFonts w:eastAsia="Times New Roman" w:cstheme="minorHAnsi"/>
          <w:b/>
          <w:noProof w:val="0"/>
        </w:rPr>
        <w:t xml:space="preserve"> „Zahtjev za potporu u 2024. godini – osjemenjivanje goveda“</w:t>
      </w:r>
    </w:p>
    <w:p w14:paraId="221732C7" w14:textId="77777777" w:rsidR="00722404" w:rsidRPr="00722404" w:rsidRDefault="00722404" w:rsidP="00722404">
      <w:pPr>
        <w:rPr>
          <w:rFonts w:eastAsia="Times New Roman" w:cstheme="minorHAnsi"/>
          <w:b/>
          <w:noProof w:val="0"/>
        </w:rPr>
      </w:pPr>
    </w:p>
    <w:p w14:paraId="6F03D142" w14:textId="77777777" w:rsidR="00722404" w:rsidRPr="00722404" w:rsidRDefault="00722404" w:rsidP="00722404">
      <w:pPr>
        <w:rPr>
          <w:rFonts w:eastAsia="Times New Roman" w:cstheme="minorHAnsi"/>
          <w:b/>
          <w:noProof w:val="0"/>
        </w:rPr>
      </w:pPr>
    </w:p>
    <w:p w14:paraId="007FD06F" w14:textId="02D002C5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 xml:space="preserve">Zahtjevi za potporu podnose se po objavljenom Javnom pozivu do </w:t>
      </w:r>
      <w:r w:rsidRPr="00722404">
        <w:rPr>
          <w:rFonts w:eastAsia="Times New Roman" w:cstheme="minorHAnsi"/>
          <w:b/>
          <w:bCs/>
          <w:noProof w:val="0"/>
        </w:rPr>
        <w:t xml:space="preserve">30. lipnja 2024., </w:t>
      </w:r>
      <w:r w:rsidRPr="00722404">
        <w:rPr>
          <w:rFonts w:eastAsia="Times New Roman" w:cstheme="minorHAnsi"/>
          <w:bCs/>
          <w:noProof w:val="0"/>
        </w:rPr>
        <w:t>odnosno do utroška predviđenih sredstava.</w:t>
      </w:r>
    </w:p>
    <w:p w14:paraId="426BE4C0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40337CF5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 xml:space="preserve">Nepravovremeni (podneseni izvan roka za dostavu) i nepotpuni zahtjevi (koji ne sadrže sve podatke na obrascu i/ili kojima nije priložena sva dokumentacija zatražena na obrascu za pojedinu mjeru) neće se razmatrati. </w:t>
      </w:r>
    </w:p>
    <w:p w14:paraId="124D94D4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455349FA" w14:textId="16901522" w:rsid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Povjerenstvo može, po potrebi, zatražiti i dodatnu dokumentaciju radi jasnijeg obrazloženja zahtjeva korisnika potpore.</w:t>
      </w:r>
    </w:p>
    <w:p w14:paraId="30877525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2749E82B" w14:textId="77777777" w:rsidR="00722404" w:rsidRPr="00722404" w:rsidRDefault="00722404" w:rsidP="00722404">
      <w:pPr>
        <w:numPr>
          <w:ilvl w:val="0"/>
          <w:numId w:val="1"/>
        </w:numPr>
        <w:jc w:val="both"/>
        <w:rPr>
          <w:rFonts w:eastAsia="Times New Roman" w:cstheme="minorHAnsi"/>
          <w:noProof w:val="0"/>
        </w:rPr>
      </w:pPr>
      <w:r w:rsidRPr="00722404">
        <w:rPr>
          <w:rFonts w:eastAsia="Times New Roman" w:cstheme="minorHAnsi"/>
          <w:noProof w:val="0"/>
        </w:rPr>
        <w:t>POSTUPAK DODJELE POTPORA</w:t>
      </w:r>
    </w:p>
    <w:p w14:paraId="595C861F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4D923E8F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Potpore po ovom Javnom pozivu dodjeljuju se sukladno kriterijima i postupku propisanom Programom mjera razvoja poljoprivrede na području Grada Garešnica za razdoblje 2023. -2027.</w:t>
      </w:r>
    </w:p>
    <w:p w14:paraId="7E76D1FB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2F6288D0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Ukupni iznos potpora male vrijednosti koji je dodijeljen pojedinom korisniku ne smije prijeći iznos od 20.000,00 € tijekom razdoblje od tri fiskalne godine, te se ta gornja granica primjenjuje bez obzira na izvor javnih sredstava i program po kojem je potpora dodijeljena.</w:t>
      </w:r>
    </w:p>
    <w:p w14:paraId="72276C80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271D1440" w14:textId="77777777" w:rsid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5C9C72CF" w14:textId="3539A35C" w:rsid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Odluku o odobrenju bespovratne potpore, na prijedlog Povjerenstva, donosi gradonačelnik Grada Garešnice.</w:t>
      </w:r>
    </w:p>
    <w:p w14:paraId="7F3CDF47" w14:textId="77777777" w:rsid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6D7A5BA4" w14:textId="219E9A91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Nakon provedenog postupka pregleda i ocjene pristiglih zahtjeva, podnositelji zahtjeva bit će obaviješteni o rezultatima istog.</w:t>
      </w:r>
    </w:p>
    <w:p w14:paraId="10A86465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272031F6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>Grad Garešnica zadržava pravo izmjene i poništenja ovog Javnog poziva te pri tome ne snosi nikakvu odgovornost prema podnositeljima zahtjeva glede troškova sudjelovanja.</w:t>
      </w:r>
    </w:p>
    <w:p w14:paraId="192977D9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66E76C43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57313B87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</w:p>
    <w:p w14:paraId="16C5872F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  <w:t xml:space="preserve">           GRADONAČELNIK</w:t>
      </w:r>
    </w:p>
    <w:p w14:paraId="32DFC116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 xml:space="preserve">                                                                                                                          </w:t>
      </w:r>
    </w:p>
    <w:p w14:paraId="4CFF2682" w14:textId="77777777" w:rsidR="00722404" w:rsidRPr="00722404" w:rsidRDefault="00722404" w:rsidP="00722404">
      <w:pPr>
        <w:jc w:val="both"/>
        <w:rPr>
          <w:rFonts w:eastAsia="Times New Roman" w:cstheme="minorHAnsi"/>
          <w:bCs/>
          <w:noProof w:val="0"/>
        </w:rPr>
      </w:pP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</w:r>
      <w:r w:rsidRPr="00722404">
        <w:rPr>
          <w:rFonts w:eastAsia="Times New Roman" w:cstheme="minorHAnsi"/>
          <w:bCs/>
          <w:noProof w:val="0"/>
        </w:rPr>
        <w:tab/>
        <w:t xml:space="preserve">   Josip Bilandžija, dipl. ing. šum</w:t>
      </w: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72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4385"/>
    <w:multiLevelType w:val="hybridMultilevel"/>
    <w:tmpl w:val="CAC8F8C0"/>
    <w:lvl w:ilvl="0" w:tplc="1F6A77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8B7AC0"/>
    <w:multiLevelType w:val="hybridMultilevel"/>
    <w:tmpl w:val="E61A08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850CF"/>
    <w:multiLevelType w:val="hybridMultilevel"/>
    <w:tmpl w:val="30D60EA6"/>
    <w:lvl w:ilvl="0" w:tplc="1F6A777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112B94"/>
    <w:rsid w:val="00275B0C"/>
    <w:rsid w:val="00347D72"/>
    <w:rsid w:val="003F65C1"/>
    <w:rsid w:val="00575A03"/>
    <w:rsid w:val="00693AB1"/>
    <w:rsid w:val="00722404"/>
    <w:rsid w:val="008A562A"/>
    <w:rsid w:val="008C5FE5"/>
    <w:rsid w:val="00922DDC"/>
    <w:rsid w:val="009B7A12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58BDF1A-8C37-452A-BFCF-1EA42AE77C82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2</cp:revision>
  <cp:lastPrinted>2014-11-26T14:09:00Z</cp:lastPrinted>
  <dcterms:created xsi:type="dcterms:W3CDTF">2024-04-16T05:43:00Z</dcterms:created>
  <dcterms:modified xsi:type="dcterms:W3CDTF">2024-04-16T05:43:00Z</dcterms:modified>
</cp:coreProperties>
</file>